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6636"/>
        <w:gridCol w:w="1359"/>
        <w:gridCol w:w="1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663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168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663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168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67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67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任务二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算法认识与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单元首先通过日常生活中的情境，引导学生认识算法的含义，再通过清晰、可执行的步骤描述问题的求解过程，进一步了解算法，明确“算法是通过明确的、可执行的操作步骤描述的问题求解方案”，知道算法是为了解决问题而设计的，因此算法与问题解决密不可分。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使用数字设备和工具完成任务或解决问题，本质上都是各种算法在发挥作用。</w:t>
            </w:r>
          </w:p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本单元的学习旨在让学生知道如何利用算法思想解决简单的问题，即将问题的解决过程分解为可以清晰表达出来的一系列步骤，这些步骤会让我们做事情更有条理、更有效率。从符合学生年龄和认知特点的身边问题出发，在他们所熟悉的场景和事件中，通过一个个学习活动或任务，自然而然地将他们带入到奇妙的算法世界之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二、学习者特征分析（按情况分析）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1.前备经验 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已掌握基础数学运算能力（加法案例）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具备简单生活事务处理经验（整理书包等）</w:t>
            </w:r>
          </w:p>
          <w:p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 学习障碍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对"处理"环节的抽象理解困难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条件判断的灵活应用不足（算式重组）</w:t>
            </w:r>
          </w:p>
          <w:p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3. 兴趣点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生活化场景（餐厅点餐）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游戏化任务（24点挑战）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pacing w:line="380" w:lineRule="exact"/>
              <w:jc w:val="left"/>
              <w:textAlignment w:val="baseline"/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信息意识：</w:t>
            </w:r>
            <w:r>
              <w:rPr>
                <w:rFonts w:hint="eastAsia"/>
              </w:rPr>
              <w:t>根据学习与生活需要，有意识地选用信息技术工具处理信息。在分析信息、数据和算法之间关系的过程中，培养信息意识。</w:t>
            </w:r>
          </w:p>
          <w:p>
            <w:pPr>
              <w:adjustRightInd w:val="0"/>
              <w:spacing w:line="380" w:lineRule="exact"/>
              <w:jc w:val="left"/>
              <w:textAlignment w:val="baseline"/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计算思维：</w:t>
            </w:r>
            <w:r>
              <w:rPr>
                <w:rFonts w:hint="eastAsia"/>
              </w:rPr>
              <w:t>通过生活中的实例，了解算法的特征和效率，能用自然语言、流程图等方式描述算法。知道解决同一问题可能会有多种方法，认识到采用不同方法解决同一问题时可能存在时间效率上的差别。</w:t>
            </w:r>
          </w:p>
          <w:p>
            <w:pPr>
              <w:adjustRightInd w:val="0"/>
              <w:spacing w:line="380" w:lineRule="exact"/>
              <w:jc w:val="left"/>
              <w:textAlignment w:val="baseline"/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数字化学习与创新：</w:t>
            </w:r>
            <w:r>
              <w:rPr>
                <w:rFonts w:hint="eastAsia"/>
              </w:rPr>
              <w:t>通过学习身边的算法，体会算法的特征，有意识地将其应用于数字化学习过程中，适应在线学习环境。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120"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信息社会责任：</w:t>
            </w:r>
            <w:r>
              <w:rPr>
                <w:rFonts w:hint="eastAsia"/>
              </w:rPr>
              <w:t>了解算法的优势及对知识产权保护的作用，认识到算法对解决生活和学习中的问题的重要性。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教学重点</w:t>
            </w:r>
          </w:p>
        </w:tc>
        <w:tc>
          <w:tcPr>
            <w:tcW w:w="967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掌握算法的基本流程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教学难点</w:t>
            </w:r>
          </w:p>
        </w:tc>
        <w:tc>
          <w:tcPr>
            <w:tcW w:w="967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能够用自然语言描述做事的步骤，知道算法的基本流程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五、教学方法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情境教学法：让算法 “看得见”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任务驱动法：在实践中 “做算法”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六、教学环境及资源准备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机房，或是有网络环境的教学一体机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七、教学过程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0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教学环节</w:t>
            </w:r>
          </w:p>
        </w:tc>
        <w:tc>
          <w:tcPr>
            <w:tcW w:w="663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教师活动</w:t>
            </w:r>
          </w:p>
        </w:tc>
        <w:tc>
          <w:tcPr>
            <w:tcW w:w="135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学生活动</w:t>
            </w:r>
          </w:p>
        </w:tc>
        <w:tc>
          <w:tcPr>
            <w:tcW w:w="168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  <w:jc w:val="center"/>
        </w:trPr>
        <w:tc>
          <w:tcPr>
            <w:tcW w:w="1003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激趣导入</w:t>
            </w:r>
          </w:p>
        </w:tc>
        <w:tc>
          <w:tcPr>
            <w:tcW w:w="66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【建构】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在上一课的学习中，我们知道很多事情中都包含着算法。那么，算法具有什么样的基本流程呢？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算法是解决问题的一种系统化方法，其基本流程包括输入、处理和 输出。虽然不同人实现算法的细节可能不同，但算法的核心思想是通用 的，即通过明确的步骤和逻辑来高效地完成任务。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3530600" cy="396240"/>
                  <wp:effectExtent l="0" t="0" r="12700" b="381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0600" cy="396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9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思考、注意</w:t>
            </w:r>
          </w:p>
        </w:tc>
        <w:tc>
          <w:tcPr>
            <w:tcW w:w="16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引发学生思考，吸引学生的注意力。</w:t>
            </w:r>
          </w:p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5" w:hRule="atLeast"/>
          <w:jc w:val="center"/>
        </w:trPr>
        <w:tc>
          <w:tcPr>
            <w:tcW w:w="1003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学习活动</w:t>
            </w:r>
          </w:p>
        </w:tc>
        <w:tc>
          <w:tcPr>
            <w:tcW w:w="66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【学习活动1】一、简单事情中的算法基本流程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观察和分析水果采摘装箱的过程图，想一想：要根据水果成熟度进 行采摘并给篮子编号，需要经过三个阶段。 </w:t>
            </w:r>
          </w:p>
          <w:p>
            <w:pPr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 xml:space="preserve">检查水果的成熟度，有哪些可以进行采摘。这相当于“输入”。 </w:t>
            </w:r>
          </w:p>
          <w:p>
            <w:pPr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 xml:space="preserve">采摘成熟的水果放入篮子。这相当于“处理”。 </w:t>
            </w:r>
          </w:p>
          <w:p>
            <w:pPr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给篮子编号。这个最终结果相当于“输出”。</w:t>
            </w:r>
          </w:p>
          <w:p>
            <w:pPr>
              <w:spacing w:line="360" w:lineRule="auto"/>
              <w:jc w:val="both"/>
              <w:rPr>
                <w:rFonts w:hint="eastAsia"/>
              </w:rPr>
            </w:pPr>
            <w:r>
              <w:drawing>
                <wp:inline distT="0" distB="0" distL="114300" distR="114300">
                  <wp:extent cx="3479165" cy="618490"/>
                  <wp:effectExtent l="0" t="0" r="6985" b="10160"/>
                  <wp:docPr id="20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9165" cy="618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ind w:firstLine="420" w:firstLineChars="200"/>
              <w:jc w:val="left"/>
            </w:pPr>
            <w:r>
              <w:rPr>
                <w:rFonts w:hint="eastAsia"/>
              </w:rPr>
              <w:t>通常，做不同的事情往往有不同的方法，不同人做同一件事情也会有所不同，但做事情的基本过程有很多共同之处，这些共同之处就是算法的思想所在。算法的基本流程可以表示为输入、处理和输出三个基本部分。</w:t>
            </w: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【学习活动2】二、</w:t>
            </w:r>
            <w:r>
              <w:rPr>
                <w:rFonts w:hint="eastAsia"/>
                <w:lang w:val="en-US" w:eastAsia="zh-CN"/>
              </w:rPr>
              <w:t>点菜后的算法基本流程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 xml:space="preserve">壮壮和爸爸妈妈去餐厅吃饭。他们将要点的菜告知服务员，服务员 迅速记录并将菜单送往厨房。厨房热火朝天地备菜、烹饪。没多久，服 务员端着香气四溢的菜品上桌，还递上账单。 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根据该场景，思考并完成下列问题。 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1. 用算法基本流程分析去餐厅点餐的过程，输入是什么？哪些环节 对应着处理和输出？</w:t>
            </w:r>
          </w:p>
          <w:p>
            <w:pPr>
              <w:spacing w:line="360" w:lineRule="auto"/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3529330" cy="1219200"/>
                  <wp:effectExtent l="0" t="0" r="13970" b="0"/>
                  <wp:docPr id="7" name="图片 7" descr="3914ba2c-1297-4b51-9a61-fccee75004d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3914ba2c-1297-4b51-9a61-fccee75004d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9330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2.做一做： 列举出 2 ～ 3 件生活中具有算法流程的事情，并简单描述其流程 步骤。</w:t>
            </w:r>
          </w:p>
          <w:p>
            <w:pPr>
              <w:spacing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eastAsiaTheme="minorEastAsia"/>
                <w:lang w:val="en-US" w:eastAsia="zh-CN"/>
              </w:rPr>
              <w:drawing>
                <wp:inline distT="0" distB="0" distL="114300" distR="114300">
                  <wp:extent cx="3806190" cy="3160395"/>
                  <wp:effectExtent l="0" t="0" r="3810" b="1905"/>
                  <wp:docPr id="8" name="图片 8" descr="2a99d848-a5da-401a-a99b-932057b18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a99d848-a5da-401a-a99b-932057b1832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6190" cy="3160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9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听讲、思考、讨论</w:t>
            </w:r>
          </w:p>
        </w:tc>
        <w:tc>
          <w:tcPr>
            <w:tcW w:w="16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教师通过讲授课程内容，向学生传授知识。学生通过听讲和观察，学习基础知识。</w:t>
            </w:r>
          </w:p>
          <w:p>
            <w:pPr>
              <w:spacing w:line="360" w:lineRule="auto"/>
              <w:rPr>
                <w:rFonts w:hint="eastAsia" w:ascii="宋体" w:hAnsi="宋体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另外，通过提问的方式引发学生思考，培养其思考和解决问题的能力。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00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思维拓展</w:t>
            </w:r>
          </w:p>
        </w:tc>
        <w:tc>
          <w:tcPr>
            <w:tcW w:w="663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360" w:lineRule="auto"/>
              <w:jc w:val="both"/>
            </w:pPr>
            <w:r>
              <w:rPr>
                <w:rFonts w:hint="eastAsia"/>
              </w:rPr>
              <w:t>【</w:t>
            </w:r>
            <w:r>
              <w:rPr>
                <w:rFonts w:hint="eastAsia"/>
                <w:lang w:val="en-US" w:eastAsia="zh-CN"/>
              </w:rPr>
              <w:t>拓展任务</w:t>
            </w:r>
            <w:r>
              <w:rPr>
                <w:rFonts w:hint="eastAsia"/>
              </w:rPr>
              <w:t>】三、进一步探究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24 点游戏是一种益智游戏，要求在 1 至 10 之间任意抽取 4 个数，通过加、减、乘、除运算将 4 个数计算后得出 24。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要求：抽取的每个数必须用而且只能用一次。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例如，抽取的数是 2、4、6、9，那么算式为（ 9 - 6）×4×2 = 24。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想一想：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快来试一试，看看你能找到多少种组合方法。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3805555" cy="1697990"/>
                  <wp:effectExtent l="0" t="0" r="4445" b="16510"/>
                  <wp:docPr id="9" name="图片 9" descr="f4a8a292-8f51-421d-bfbd-771d245439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f4a8a292-8f51-421d-bfbd-771d245439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5555" cy="169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在信息科技领域，算法用于计算机解决问题或处理事情的场合时，对算法步骤的界定和限制更加严格，描述算法的语言必须严谨、明确，并且能准确地转换为计算机可实际做到的形式。</w:t>
            </w:r>
          </w:p>
        </w:tc>
        <w:tc>
          <w:tcPr>
            <w:tcW w:w="1359" w:type="dxa"/>
            <w:tcBorders>
              <w:tl2br w:val="nil"/>
              <w:tr2bl w:val="nil"/>
            </w:tcBorders>
            <w:shd w:val="clear" w:color="auto" w:fill="FFFFFF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讨论，思考，并得出结论</w:t>
            </w:r>
          </w:p>
        </w:tc>
        <w:tc>
          <w:tcPr>
            <w:tcW w:w="1684" w:type="dxa"/>
            <w:tcBorders>
              <w:tl2br w:val="nil"/>
              <w:tr2bl w:val="nil"/>
            </w:tcBorders>
            <w:shd w:val="clear" w:color="auto" w:fill="FFFFFF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t>让学生通过</w:t>
            </w:r>
            <w:r>
              <w:rPr>
                <w:rFonts w:hint="eastAsia"/>
              </w:rPr>
              <w:t>课外作业的形式</w:t>
            </w:r>
            <w:r>
              <w:t>复习</w:t>
            </w:r>
            <w:r>
              <w:rPr>
                <w:rFonts w:hint="eastAsia"/>
              </w:rPr>
              <w:t>、巩固所学内容，</w:t>
            </w:r>
            <w:r>
              <w:t>强化对所学知识的掌握。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03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课堂练习</w:t>
            </w:r>
          </w:p>
        </w:tc>
        <w:tc>
          <w:tcPr>
            <w:tcW w:w="66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left"/>
            </w:pPr>
            <w:r>
              <w:drawing>
                <wp:inline distT="0" distB="0" distL="114300" distR="114300">
                  <wp:extent cx="3041650" cy="1087755"/>
                  <wp:effectExtent l="0" t="0" r="0" b="0"/>
                  <wp:docPr id="1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1650" cy="1087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jc w:val="left"/>
            </w:pPr>
            <w:r>
              <w:drawing>
                <wp:inline distT="0" distB="0" distL="114300" distR="114300">
                  <wp:extent cx="3117850" cy="888365"/>
                  <wp:effectExtent l="0" t="0" r="0" b="0"/>
                  <wp:docPr id="1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785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drawing>
                <wp:inline distT="0" distB="0" distL="114300" distR="114300">
                  <wp:extent cx="2985770" cy="850265"/>
                  <wp:effectExtent l="0" t="0" r="0" b="0"/>
                  <wp:docPr id="15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5770" cy="850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9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思考并回答</w:t>
            </w:r>
          </w:p>
        </w:tc>
        <w:tc>
          <w:tcPr>
            <w:tcW w:w="16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培养学生分析问题及语言表达能力；根据学生的答题情况实时掌握其知识的掌握情况。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4048760" cy="445135"/>
                  <wp:effectExtent l="0" t="0" r="8890" b="12065"/>
                  <wp:docPr id="17" name="图片 17" descr="15fa570e-2854-44cd-be47-7b1efb893ab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15fa570e-2854-44cd-be47-7b1efb893ab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8760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4032885" cy="1117600"/>
                  <wp:effectExtent l="0" t="0" r="5715" b="6350"/>
                  <wp:docPr id="18" name="图片 18" descr="eae3eba1-b3f6-4897-9b00-457bcae0f87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eae3eba1-b3f6-4897-9b00-457bcae0f87b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2885" cy="11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任务二 算法认识与体验</w:t>
            </w:r>
          </w:p>
          <w:p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/>
              </w:rPr>
              <w:t>简单事情中的算法基本流程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/>
                <w:lang w:val="en-US" w:eastAsia="zh-CN"/>
              </w:rPr>
              <w:t>点菜后的算法基本流程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三、24点挑战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0426B0"/>
    <w:multiLevelType w:val="singleLevel"/>
    <w:tmpl w:val="A10426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0Y2E3NDc4NTRmZWQyYWQwODM5OGZjNjUwZDFlNWEifQ=="/>
  </w:docVars>
  <w:rsids>
    <w:rsidRoot w:val="34561AC3"/>
    <w:rsid w:val="02C62933"/>
    <w:rsid w:val="04D23811"/>
    <w:rsid w:val="105E6E47"/>
    <w:rsid w:val="10E20B2D"/>
    <w:rsid w:val="116C0B49"/>
    <w:rsid w:val="1B397CEE"/>
    <w:rsid w:val="214D493F"/>
    <w:rsid w:val="29F73287"/>
    <w:rsid w:val="2C42277B"/>
    <w:rsid w:val="2DAA563E"/>
    <w:rsid w:val="2E1819E5"/>
    <w:rsid w:val="33490893"/>
    <w:rsid w:val="34561AC3"/>
    <w:rsid w:val="351A4295"/>
    <w:rsid w:val="3FBD063E"/>
    <w:rsid w:val="44C47D79"/>
    <w:rsid w:val="4651388E"/>
    <w:rsid w:val="466A37E5"/>
    <w:rsid w:val="537B1F4B"/>
    <w:rsid w:val="539179C0"/>
    <w:rsid w:val="54F63F7F"/>
    <w:rsid w:val="5B503D92"/>
    <w:rsid w:val="62A9406E"/>
    <w:rsid w:val="63B84AF5"/>
    <w:rsid w:val="6CED1CB3"/>
    <w:rsid w:val="6E063811"/>
    <w:rsid w:val="6EE75201"/>
    <w:rsid w:val="71924BD7"/>
    <w:rsid w:val="76281E0A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1910</Words>
  <Characters>1928</Characters>
  <Lines>0</Lines>
  <Paragraphs>0</Paragraphs>
  <TotalTime>5</TotalTime>
  <ScaleCrop>false</ScaleCrop>
  <LinksUpToDate>false</LinksUpToDate>
  <CharactersWithSpaces>1992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2025-01-21T10:52:00Z</dcterms:created>
  <dc:creator>弑弒</dc:creator>
  <cp:lastModifiedBy>韦丽娜</cp:lastModifiedBy>
  <dcterms:modified xsi:type="dcterms:W3CDTF">2025-08-26T02:24:36Z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8E510D97425E4090A6964207EDEE78BC_13</vt:lpwstr>
  </property>
  <property fmtid="{D5CDD505-2E9C-101B-9397-08002B2CF9AE}" pid="4" name="KSOTemplateDocerSaveRecord">
    <vt:lpwstr>eyJoZGlkIjoiZDc0NzM2OTM5MmU2YWFhZWUyNDE1ZTA3Y2Y5OTE5YWIiLCJ1c2VySWQiOiI3MjgzOTIwODMifQ==</vt:lpwstr>
  </property>
</Properties>
</file>